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F22AF1">
            <w:rPr>
              <w:b/>
              <w:color w:val="000000"/>
              <w:sz w:val="22"/>
              <w:szCs w:val="22"/>
            </w:rPr>
            <w:t xml:space="preserve"> 1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="009937F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="009937F3">
            <w:rPr>
              <w:color w:val="000000"/>
              <w:sz w:val="22"/>
              <w:szCs w:val="22"/>
            </w:rPr>
            <w:t>_________</w:t>
          </w:r>
          <w:bookmarkStart w:id="0" w:name="_GoBack"/>
          <w:bookmarkEnd w:id="0"/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="00F22AF1">
            <w:rPr>
              <w:color w:val="000000"/>
              <w:sz w:val="22"/>
              <w:szCs w:val="22"/>
            </w:rPr>
            <w:t>19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C4D6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FB4EDD" w:rsidRDefault="00FB4EDD" w:rsidP="002C5D2F">
      <w:pPr>
        <w:ind w:left="709"/>
        <w:jc w:val="both"/>
        <w:rPr>
          <w:color w:val="000000"/>
          <w:sz w:val="22"/>
          <w:szCs w:val="22"/>
        </w:rPr>
      </w:pPr>
    </w:p>
    <w:p w:rsidR="00981C93" w:rsidRDefault="00981C93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5069" w:type="dxa"/>
        <w:tblInd w:w="93" w:type="dxa"/>
        <w:tblLook w:val="04A0" w:firstRow="1" w:lastRow="0" w:firstColumn="1" w:lastColumn="0" w:noHBand="0" w:noVBand="1"/>
      </w:tblPr>
      <w:tblGrid>
        <w:gridCol w:w="500"/>
        <w:gridCol w:w="756"/>
        <w:gridCol w:w="4200"/>
        <w:gridCol w:w="1600"/>
        <w:gridCol w:w="546"/>
        <w:gridCol w:w="720"/>
        <w:gridCol w:w="1240"/>
        <w:gridCol w:w="1240"/>
        <w:gridCol w:w="747"/>
        <w:gridCol w:w="1200"/>
        <w:gridCol w:w="1160"/>
        <w:gridCol w:w="1160"/>
      </w:tblGrid>
      <w:tr w:rsidR="003B25D2" w:rsidRPr="003B25D2" w:rsidTr="00B03E88">
        <w:trPr>
          <w:trHeight w:val="1284"/>
          <w:tblHeader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B25D2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B25D2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код R3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ТУ ГОСТ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Е.И.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Кол-во товара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Цена за единицу Товара без НДС (руб.)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Стоимость Товара без НДС (руб.)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Ставка НДС</w:t>
            </w:r>
            <w:proofErr w:type="gramStart"/>
            <w:r w:rsidRPr="003B25D2">
              <w:rPr>
                <w:color w:val="000000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Сумма НДС (руб.)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 xml:space="preserve">Срок поставки </w:t>
            </w:r>
            <w:proofErr w:type="gramStart"/>
            <w:r w:rsidRPr="003B25D2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3B25D2">
              <w:rPr>
                <w:color w:val="000000"/>
                <w:sz w:val="18"/>
                <w:szCs w:val="18"/>
              </w:rPr>
              <w:t>/по</w:t>
            </w:r>
          </w:p>
        </w:tc>
      </w:tr>
      <w:tr w:rsidR="00981C93" w:rsidRPr="003B25D2" w:rsidTr="00B03E88">
        <w:trPr>
          <w:trHeight w:val="9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126" w:rsidRPr="003B25D2" w:rsidRDefault="00524126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</w:tr>
      <w:tr w:rsidR="003B25D2" w:rsidRPr="003B25D2" w:rsidTr="00B03E88">
        <w:trPr>
          <w:trHeight w:val="9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126" w:rsidRPr="003B25D2" w:rsidRDefault="00524126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</w:tr>
      <w:tr w:rsidR="003B25D2" w:rsidRPr="003B25D2" w:rsidTr="00B03E88">
        <w:trPr>
          <w:trHeight w:val="9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126" w:rsidRPr="003B25D2" w:rsidRDefault="00524126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</w:tr>
      <w:tr w:rsidR="003B25D2" w:rsidRPr="003B25D2" w:rsidTr="00B03E88">
        <w:trPr>
          <w:trHeight w:val="5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102C8B" w:rsidP="003B25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5D2" w:rsidRPr="003B25D2" w:rsidRDefault="003B25D2" w:rsidP="003B25D2">
            <w:pPr>
              <w:rPr>
                <w:color w:val="000000"/>
                <w:sz w:val="18"/>
                <w:szCs w:val="18"/>
              </w:rPr>
            </w:pPr>
            <w:r w:rsidRPr="003B25D2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3B25D2" w:rsidRDefault="003B25D2" w:rsidP="002C5D2F">
      <w:pPr>
        <w:ind w:left="709"/>
        <w:jc w:val="both"/>
        <w:rPr>
          <w:color w:val="000000"/>
          <w:sz w:val="22"/>
          <w:szCs w:val="22"/>
        </w:rPr>
      </w:pPr>
    </w:p>
    <w:p w:rsidR="00FB4EDD" w:rsidRDefault="00FB4EDD" w:rsidP="002C5D2F">
      <w:pPr>
        <w:ind w:left="709"/>
        <w:jc w:val="both"/>
        <w:rPr>
          <w:color w:val="000000"/>
          <w:sz w:val="22"/>
          <w:szCs w:val="22"/>
        </w:rPr>
      </w:pPr>
    </w:p>
    <w:p w:rsidR="00D43804" w:rsidRPr="00FB4EDD" w:rsidRDefault="00D43804" w:rsidP="002C5D2F">
      <w:pPr>
        <w:ind w:left="709"/>
        <w:jc w:val="both"/>
        <w:rPr>
          <w:color w:val="000000"/>
          <w:sz w:val="18"/>
          <w:szCs w:val="18"/>
        </w:rPr>
      </w:pPr>
    </w:p>
    <w:p w:rsidR="00D43804" w:rsidRPr="00FB4EDD" w:rsidRDefault="00D43804" w:rsidP="002C5D2F">
      <w:pPr>
        <w:ind w:left="709"/>
        <w:jc w:val="both"/>
        <w:rPr>
          <w:color w:val="000000"/>
          <w:sz w:val="18"/>
          <w:szCs w:val="18"/>
        </w:rPr>
      </w:pPr>
    </w:p>
    <w:p w:rsidR="00210FC6" w:rsidRPr="00FB4EDD" w:rsidRDefault="00210FC6" w:rsidP="002C5D2F">
      <w:pPr>
        <w:ind w:left="709"/>
        <w:jc w:val="both"/>
        <w:rPr>
          <w:color w:val="000000"/>
          <w:sz w:val="18"/>
          <w:szCs w:val="18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proofErr w:type="gramStart"/>
          <w:r w:rsidR="00B03E88">
            <w:rPr>
              <w:color w:val="000000"/>
              <w:sz w:val="22"/>
              <w:szCs w:val="22"/>
            </w:rPr>
            <w:t xml:space="preserve">                                            </w:t>
          </w:r>
          <w:r w:rsidR="00216115" w:rsidRPr="00A64B03">
            <w:rPr>
              <w:color w:val="000000"/>
              <w:sz w:val="22"/>
              <w:szCs w:val="22"/>
            </w:rPr>
            <w:t>,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B03E88">
            <w:rPr>
              <w:color w:val="000000"/>
              <w:sz w:val="22"/>
              <w:szCs w:val="22"/>
            </w:rPr>
            <w:t xml:space="preserve">   )</w:t>
          </w:r>
          <w:r w:rsidR="00E8769D">
            <w:rPr>
              <w:color w:val="000000"/>
              <w:sz w:val="22"/>
              <w:szCs w:val="22"/>
            </w:rPr>
            <w:t xml:space="preserve"> </w:t>
          </w:r>
          <w:r w:rsidR="00B03E88">
            <w:rPr>
              <w:color w:val="000000"/>
              <w:sz w:val="22"/>
              <w:szCs w:val="22"/>
            </w:rPr>
            <w:t xml:space="preserve">                          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C4D6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4010AE" w:rsidRPr="00A64B03" w:rsidRDefault="004010AE" w:rsidP="004010A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Стороны настоящим согласовывают условия опциона Покупателя в отношении количества поставляемого Товара:</w:t>
          </w:r>
        </w:p>
        <w:p w:rsidR="004010AE" w:rsidRPr="00A64B03" w:rsidRDefault="004010AE" w:rsidP="004010A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(+) - </w:t>
          </w:r>
          <w:r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4010AE" w:rsidRPr="00A64B03" w:rsidRDefault="004010AE" w:rsidP="004010A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4010AE" w:rsidRPr="00A64B03" w:rsidRDefault="004010AE" w:rsidP="004010A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4010AE" w:rsidRPr="00A64B03" w:rsidRDefault="004010AE" w:rsidP="004010A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4010AE" w:rsidRPr="00A64B03" w:rsidRDefault="004010AE" w:rsidP="004010A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 Покупателя об использовании опциона является акцептом оферты Поставщика и осуществляется в следующем порядке:</w:t>
          </w:r>
        </w:p>
        <w:p w:rsidR="004010AE" w:rsidRPr="00A64B03" w:rsidRDefault="004010AE" w:rsidP="004010A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уменьшения Покупатель обязан письменно уведомить Поставщика за </w:t>
          </w:r>
          <w:r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>
            <w:rPr>
              <w:color w:val="000000"/>
              <w:sz w:val="22"/>
              <w:szCs w:val="22"/>
            </w:rPr>
            <w:t>ср</w:t>
          </w:r>
          <w:r w:rsidRPr="00A64B03">
            <w:rPr>
              <w:color w:val="000000"/>
              <w:sz w:val="22"/>
              <w:szCs w:val="22"/>
            </w:rPr>
            <w:t>ока  поставки.</w:t>
          </w:r>
        </w:p>
        <w:p w:rsidR="004010AE" w:rsidRPr="00A64B03" w:rsidRDefault="004010AE" w:rsidP="004010A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010AE" w:rsidRPr="00A64B03" w:rsidRDefault="004010AE" w:rsidP="004010A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направить письменную заявку Поставщику за </w:t>
          </w:r>
          <w:r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 xml:space="preserve"> календарных дней до начала срока  поставки дополнительного объема Товара.</w:t>
          </w:r>
        </w:p>
        <w:p w:rsidR="004010AE" w:rsidRPr="00A64B03" w:rsidRDefault="004010AE" w:rsidP="004010A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4010AE" w:rsidRPr="00A64B03" w:rsidRDefault="004010AE" w:rsidP="004010A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</w:r>
          <w:proofErr w:type="gramEnd"/>
        </w:p>
        <w:p w:rsidR="004010AE" w:rsidRPr="00A64B03" w:rsidRDefault="004010AE" w:rsidP="004010AE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</w:r>
        </w:p>
        <w:p w:rsidR="004010AE" w:rsidRPr="00E8769D" w:rsidRDefault="004010AE" w:rsidP="004010AE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4010AE" w:rsidRPr="00A64B03" w:rsidRDefault="004010AE" w:rsidP="004010AE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010AE" w:rsidRPr="00A64B03" w:rsidRDefault="004010AE" w:rsidP="004010AE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4010AE" w:rsidRPr="00A64B03" w:rsidRDefault="004010AE" w:rsidP="004010AE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>Технические характеристики Товара 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 (</w:t>
          </w:r>
          <w:r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Pr="00A64B03">
            <w:rPr>
              <w:i/>
              <w:color w:val="000000"/>
              <w:sz w:val="22"/>
              <w:szCs w:val="22"/>
            </w:rPr>
            <w:t>ючается при необходимости).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количества без изменения остальных согласованных условий, в том числе без изменения цен, согласованных в Приложении.</w:t>
          </w:r>
        </w:p>
        <w:p w:rsidR="00216115" w:rsidRPr="00A64B03" w:rsidRDefault="00CC4D6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rFonts w:eastAsia="Times New Roman"/>
          <w:color w:val="000000"/>
          <w:sz w:val="22"/>
          <w:szCs w:val="20"/>
          <w:lang w:eastAsia="ru-RU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rFonts w:eastAsia="Times New Roman"/>
              <w:color w:val="000000"/>
              <w:sz w:val="22"/>
              <w:szCs w:val="20"/>
              <w:lang w:eastAsia="ru-RU"/>
            </w:rPr>
            <w:id w:val="-294058784"/>
            <w:placeholder>
              <w:docPart w:val="1240224B1C02430795957BB360804376"/>
            </w:placeholder>
          </w:sdtPr>
          <w:sdtEndPr/>
          <w:sdtContent>
            <w:p w:rsidR="004010AE" w:rsidRPr="00056FEC" w:rsidRDefault="004010AE" w:rsidP="004010AE">
              <w:pPr>
                <w:pStyle w:val="af8"/>
                <w:numPr>
                  <w:ilvl w:val="0"/>
                  <w:numId w:val="8"/>
                </w:numPr>
                <w:shd w:val="clear" w:color="auto" w:fill="FFFFFF"/>
                <w:suppressAutoHyphens w:val="0"/>
                <w:jc w:val="both"/>
                <w:rPr>
                  <w:sz w:val="22"/>
                </w:rPr>
              </w:pPr>
              <w:r w:rsidRPr="00056FEC">
                <w:rPr>
                  <w:color w:val="000000"/>
                  <w:sz w:val="22"/>
                </w:rPr>
                <w:t xml:space="preserve">Оригинал </w:t>
              </w:r>
              <w:proofErr w:type="gramStart"/>
              <w:r w:rsidRPr="00056FEC">
                <w:rPr>
                  <w:color w:val="000000"/>
                  <w:sz w:val="22"/>
                </w:rPr>
                <w:t>товарной</w:t>
              </w:r>
              <w:proofErr w:type="gramEnd"/>
              <w:r w:rsidRPr="00056FEC">
                <w:rPr>
                  <w:color w:val="000000"/>
                  <w:sz w:val="22"/>
                </w:rPr>
                <w:t xml:space="preserve"> </w:t>
              </w:r>
            </w:p>
            <w:p w:rsidR="004010AE" w:rsidRPr="00056FEC" w:rsidRDefault="004010AE" w:rsidP="004010AE">
              <w:pPr>
                <w:pStyle w:val="af8"/>
                <w:numPr>
                  <w:ilvl w:val="0"/>
                  <w:numId w:val="8"/>
                </w:numPr>
                <w:shd w:val="clear" w:color="auto" w:fill="FFFFFF"/>
                <w:suppressAutoHyphens w:val="0"/>
                <w:jc w:val="both"/>
                <w:rPr>
                  <w:sz w:val="22"/>
                </w:rPr>
              </w:pPr>
              <w:r w:rsidRPr="00056FEC">
                <w:rPr>
                  <w:sz w:val="22"/>
                </w:rPr>
                <w:t>Оригинал счета-фактуры.</w:t>
              </w:r>
            </w:p>
            <w:p w:rsidR="004010AE" w:rsidRPr="00056FEC" w:rsidRDefault="004010AE" w:rsidP="004010AE">
              <w:pPr>
                <w:pStyle w:val="af8"/>
                <w:numPr>
                  <w:ilvl w:val="0"/>
                  <w:numId w:val="8"/>
                </w:numPr>
                <w:shd w:val="clear" w:color="auto" w:fill="FFFFFF"/>
                <w:suppressAutoHyphens w:val="0"/>
                <w:jc w:val="both"/>
                <w:rPr>
                  <w:sz w:val="22"/>
                </w:rPr>
              </w:pPr>
              <w:r w:rsidRPr="00056FEC">
                <w:rPr>
                  <w:sz w:val="22"/>
                </w:rPr>
                <w:t>Оригинал товарно-транспортной накладной.</w:t>
              </w:r>
            </w:p>
            <w:p w:rsidR="004010AE" w:rsidRPr="00056FEC" w:rsidRDefault="004010AE" w:rsidP="004010AE">
              <w:pPr>
                <w:pStyle w:val="af8"/>
                <w:shd w:val="clear" w:color="auto" w:fill="FFFFFF"/>
                <w:suppressAutoHyphens w:val="0"/>
                <w:ind w:left="862"/>
                <w:rPr>
                  <w:sz w:val="22"/>
                </w:rPr>
              </w:pPr>
              <w:r w:rsidRPr="00056FEC">
                <w:rPr>
                  <w:sz w:val="22"/>
                </w:rPr>
                <w:t xml:space="preserve"> Для масел и смазок отечественного производства-</w:t>
              </w:r>
            </w:p>
            <w:p w:rsidR="004010AE" w:rsidRPr="00056FEC" w:rsidRDefault="004010AE" w:rsidP="004010AE">
              <w:pPr>
                <w:pStyle w:val="af8"/>
                <w:numPr>
                  <w:ilvl w:val="0"/>
                  <w:numId w:val="9"/>
                </w:numPr>
                <w:shd w:val="clear" w:color="auto" w:fill="FFFFFF"/>
                <w:suppressAutoHyphens w:val="0"/>
                <w:rPr>
                  <w:sz w:val="22"/>
                </w:rPr>
              </w:pPr>
              <w:r w:rsidRPr="00056FEC">
                <w:rPr>
                  <w:sz w:val="22"/>
                </w:rPr>
                <w:t>Паспорта качества завода-изготовителя.</w:t>
              </w:r>
            </w:p>
            <w:p w:rsidR="004010AE" w:rsidRPr="00056FEC" w:rsidRDefault="004010AE" w:rsidP="004010AE">
              <w:pPr>
                <w:rPr>
                  <w:sz w:val="22"/>
                  <w:szCs w:val="22"/>
                </w:rPr>
              </w:pPr>
              <w:r w:rsidRPr="00056FEC">
                <w:rPr>
                  <w:sz w:val="22"/>
                  <w:szCs w:val="22"/>
                </w:rPr>
                <w:t xml:space="preserve">                    Для масел  и смазок импортного производства-</w:t>
              </w:r>
            </w:p>
            <w:p w:rsidR="004010AE" w:rsidRPr="00056FEC" w:rsidRDefault="004010AE" w:rsidP="004010AE">
              <w:pPr>
                <w:pStyle w:val="af8"/>
                <w:numPr>
                  <w:ilvl w:val="0"/>
                  <w:numId w:val="9"/>
                </w:numPr>
                <w:shd w:val="clear" w:color="auto" w:fill="FFFFFF"/>
                <w:suppressAutoHyphens w:val="0"/>
                <w:rPr>
                  <w:sz w:val="22"/>
                </w:rPr>
              </w:pPr>
              <w:r w:rsidRPr="00056FEC">
                <w:rPr>
                  <w:sz w:val="22"/>
                </w:rPr>
                <w:t>Сертификат анализа завода-изготовителя Товара на русском языке</w:t>
              </w:r>
            </w:p>
            <w:p w:rsidR="004010AE" w:rsidRPr="00056FEC" w:rsidRDefault="004010AE" w:rsidP="004010AE">
              <w:pPr>
                <w:pStyle w:val="af8"/>
                <w:numPr>
                  <w:ilvl w:val="0"/>
                  <w:numId w:val="9"/>
                </w:numPr>
                <w:shd w:val="clear" w:color="auto" w:fill="FFFFFF"/>
                <w:suppressAutoHyphens w:val="0"/>
                <w:rPr>
                  <w:sz w:val="22"/>
                </w:rPr>
              </w:pPr>
              <w:r w:rsidRPr="00056FEC">
                <w:rPr>
                  <w:sz w:val="22"/>
                </w:rPr>
                <w:t>Декларацию соответствия</w:t>
              </w:r>
            </w:p>
            <w:p w:rsidR="004010AE" w:rsidRPr="00056FEC" w:rsidRDefault="004010AE" w:rsidP="004010AE">
              <w:pPr>
                <w:pStyle w:val="af8"/>
                <w:numPr>
                  <w:ilvl w:val="0"/>
                  <w:numId w:val="9"/>
                </w:numPr>
                <w:shd w:val="clear" w:color="auto" w:fill="FFFFFF"/>
                <w:suppressAutoHyphens w:val="0"/>
                <w:rPr>
                  <w:sz w:val="22"/>
                </w:rPr>
              </w:pPr>
              <w:r w:rsidRPr="00056FEC">
                <w:rPr>
                  <w:sz w:val="22"/>
                </w:rPr>
                <w:t>Бюллетень данных по безопасности Товара</w:t>
              </w:r>
            </w:p>
            <w:p w:rsidR="004010AE" w:rsidRPr="00056FEC" w:rsidRDefault="004010AE" w:rsidP="004010AE">
              <w:pPr>
                <w:pStyle w:val="af8"/>
                <w:shd w:val="clear" w:color="auto" w:fill="FFFFFF"/>
                <w:ind w:left="1582"/>
                <w:rPr>
                  <w:sz w:val="22"/>
                </w:rPr>
              </w:pPr>
              <w:r w:rsidRPr="00056FEC">
                <w:rPr>
                  <w:sz w:val="22"/>
                </w:rPr>
                <w:t xml:space="preserve">  </w:t>
              </w:r>
            </w:p>
            <w:p w:rsidR="004010AE" w:rsidRDefault="004010AE" w:rsidP="004010AE">
              <w:pPr>
                <w:pStyle w:val="af8"/>
                <w:shd w:val="clear" w:color="auto" w:fill="FFFFFF"/>
                <w:ind w:left="851"/>
              </w:pPr>
              <w:r w:rsidRPr="00056FEC">
                <w:rPr>
                  <w:sz w:val="22"/>
                </w:rPr>
                <w:t xml:space="preserve"> Информация о номере партии и дате изготовления Товара должна содержаться на    упаковке и включать в себя слово </w:t>
              </w:r>
              <w:r w:rsidRPr="00056FEC">
                <w:rPr>
                  <w:sz w:val="22"/>
                  <w:lang w:val="en-US"/>
                </w:rPr>
                <w:t>BATCH</w:t>
              </w:r>
              <w:r w:rsidRPr="00056FEC">
                <w:rPr>
                  <w:sz w:val="22"/>
                </w:rPr>
                <w:t>-партия и точную дату производства.</w:t>
              </w:r>
              <w:r>
                <w:t xml:space="preserve"> </w:t>
              </w:r>
            </w:p>
            <w:p w:rsidR="004010AE" w:rsidRDefault="004010AE" w:rsidP="004010AE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4010AE" w:rsidRDefault="00CC4D68" w:rsidP="004010AE">
              <w:pPr>
                <w:ind w:left="709"/>
                <w:jc w:val="both"/>
                <w:rPr>
                  <w:color w:val="000000"/>
                  <w:sz w:val="22"/>
                </w:rPr>
              </w:pPr>
            </w:p>
          </w:sdtContent>
        </w:sdt>
        <w:p w:rsidR="00216115" w:rsidRPr="00A64B03" w:rsidRDefault="00CC4D6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416777619"/>
              <w:placeholder>
                <w:docPart w:val="087DA9B610764B4F8194AA911DCC4BAC"/>
              </w:placeholder>
            </w:sdtPr>
            <w:sdtEndPr/>
            <w:sdtContent>
              <w:r w:rsidR="00C22EBC">
                <w:rPr>
                  <w:color w:val="000000"/>
                  <w:sz w:val="22"/>
                  <w:szCs w:val="22"/>
                </w:rPr>
                <w:t>База оборудования ОАО «</w:t>
              </w:r>
              <w:proofErr w:type="spellStart"/>
              <w:r w:rsidR="00C22EBC">
                <w:rPr>
                  <w:color w:val="000000"/>
                  <w:sz w:val="22"/>
                  <w:szCs w:val="22"/>
                </w:rPr>
                <w:t>Славнефть</w:t>
              </w:r>
              <w:proofErr w:type="spellEnd"/>
              <w:r w:rsidR="00C22EBC">
                <w:rPr>
                  <w:color w:val="000000"/>
                  <w:sz w:val="22"/>
                  <w:szCs w:val="22"/>
                </w:rPr>
                <w:t xml:space="preserve">-ЯНОС» </w:t>
              </w:r>
              <w:proofErr w:type="spellStart"/>
              <w:r w:rsidR="00C22EBC">
                <w:rPr>
                  <w:color w:val="000000"/>
                  <w:sz w:val="22"/>
                  <w:szCs w:val="22"/>
                </w:rPr>
                <w:t>ул</w:t>
              </w:r>
              <w:proofErr w:type="gramStart"/>
              <w:r w:rsidR="00C22EBC">
                <w:rPr>
                  <w:color w:val="000000"/>
                  <w:sz w:val="22"/>
                  <w:szCs w:val="22"/>
                </w:rPr>
                <w:t>.Г</w:t>
              </w:r>
              <w:proofErr w:type="gramEnd"/>
              <w:r w:rsidR="00C22EBC">
                <w:rPr>
                  <w:color w:val="000000"/>
                  <w:sz w:val="22"/>
                  <w:szCs w:val="22"/>
                </w:rPr>
                <w:t>агарина</w:t>
              </w:r>
              <w:proofErr w:type="spellEnd"/>
              <w:r w:rsidR="00C22EBC">
                <w:rPr>
                  <w:color w:val="000000"/>
                  <w:sz w:val="22"/>
                  <w:szCs w:val="22"/>
                </w:rPr>
                <w:t xml:space="preserve"> дом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proofErr w:type="gramStart"/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  <w:proofErr w:type="gramEnd"/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7204AD" w:rsidRPr="00A64B03" w:rsidRDefault="00216115" w:rsidP="007204AD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</w:r>
          <w:r w:rsidR="007204AD" w:rsidRPr="00A64B03">
            <w:rPr>
              <w:color w:val="000000"/>
              <w:sz w:val="22"/>
              <w:szCs w:val="22"/>
            </w:rPr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7204AD">
            <w:rPr>
              <w:color w:val="000000"/>
              <w:sz w:val="22"/>
              <w:szCs w:val="22"/>
            </w:rPr>
            <w:t>20</w:t>
          </w:r>
          <w:r w:rsidR="007204AD" w:rsidRPr="00A64B03">
            <w:rPr>
              <w:color w:val="000000"/>
              <w:sz w:val="22"/>
              <w:szCs w:val="22"/>
            </w:rPr>
            <w:t xml:space="preserve">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 </w:t>
          </w:r>
          <w:r w:rsidR="007204AD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7204AD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204AD" w:rsidRPr="00A64B03">
            <w:rPr>
              <w:i/>
              <w:color w:val="000000"/>
              <w:sz w:val="22"/>
              <w:szCs w:val="22"/>
            </w:rPr>
            <w:t xml:space="preserve">ючается при необходимости, при поставках жидких, сыпучих грузов, а также труб, металлопроката, кабельной продукции и т.п.). </w:t>
          </w:r>
        </w:p>
        <w:p w:rsidR="00216115" w:rsidRPr="00A64B03" w:rsidRDefault="00CC4D6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7204AD" w:rsidRPr="007204AD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1864660614"/>
              <w:placeholder>
                <w:docPart w:val="E73BE3521B2141F1AD679BCE8BF7C9D0"/>
              </w:placeholder>
            </w:sdtPr>
            <w:sdtEndPr>
              <w:rPr>
                <w:i/>
              </w:rPr>
            </w:sdtEndPr>
            <w:sdtContent>
              <w:proofErr w:type="spellStart"/>
              <w:proofErr w:type="gramStart"/>
              <w:r w:rsidR="007204AD" w:rsidRPr="00A64B03">
                <w:rPr>
                  <w:color w:val="000000"/>
                  <w:sz w:val="22"/>
                  <w:szCs w:val="22"/>
                </w:rPr>
                <w:t>составляет</w:t>
              </w:r>
              <w:proofErr w:type="spellEnd"/>
              <w:proofErr w:type="gramEnd"/>
              <w:r w:rsidR="007204AD" w:rsidRPr="00B010FE">
                <w:rPr>
                  <w:color w:val="000000"/>
                  <w:sz w:val="22"/>
                  <w:szCs w:val="22"/>
                </w:rPr>
                <w:t xml:space="preserve"> 12 </w:t>
              </w:r>
              <w:r w:rsidR="007204AD">
                <w:rPr>
                  <w:color w:val="000000"/>
                  <w:sz w:val="22"/>
                  <w:szCs w:val="22"/>
                </w:rPr>
                <w:t xml:space="preserve">месяцев с момента получения Товара Покупателем со всеми документами и </w:t>
              </w:r>
              <w:proofErr w:type="spellStart"/>
              <w:r w:rsidR="007204AD">
                <w:rPr>
                  <w:color w:val="000000"/>
                  <w:sz w:val="22"/>
                  <w:szCs w:val="22"/>
                </w:rPr>
                <w:t>принадлежностями,предусмотренными</w:t>
              </w:r>
              <w:proofErr w:type="spellEnd"/>
              <w:r w:rsidR="007204AD">
                <w:rPr>
                  <w:color w:val="000000"/>
                  <w:sz w:val="22"/>
                  <w:szCs w:val="22"/>
                </w:rPr>
                <w:t xml:space="preserve"> Договором</w:t>
              </w:r>
            </w:sdtContent>
          </w:sdt>
          <w:r w:rsidR="007204AD" w:rsidRPr="00A64B03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68" w:rsidRDefault="00CC4D68">
      <w:r>
        <w:separator/>
      </w:r>
    </w:p>
  </w:endnote>
  <w:endnote w:type="continuationSeparator" w:id="0">
    <w:p w:rsidR="00CC4D68" w:rsidRDefault="00CC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804" w:rsidRDefault="00D4380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3804" w:rsidRDefault="00D4380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804" w:rsidRDefault="00D4380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937F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937F3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804" w:rsidRDefault="00D4380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68" w:rsidRDefault="00CC4D68">
      <w:r>
        <w:separator/>
      </w:r>
    </w:p>
  </w:footnote>
  <w:footnote w:type="continuationSeparator" w:id="0">
    <w:p w:rsidR="00CC4D68" w:rsidRDefault="00CC4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804" w:rsidRDefault="00D4380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D43804" w:rsidRPr="005D7C2A" w:rsidRDefault="00D4380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 П</w:t>
    </w:r>
    <w:r w:rsidRPr="005D7C2A">
      <w:rPr>
        <w:sz w:val="16"/>
        <w:szCs w:val="16"/>
      </w:rPr>
      <w:t>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D43804" w:rsidRPr="005D7C2A" w:rsidRDefault="00D4380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E811CA"/>
    <w:multiLevelType w:val="hybridMultilevel"/>
    <w:tmpl w:val="B932275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02C8B"/>
    <w:rsid w:val="00111DD9"/>
    <w:rsid w:val="00114859"/>
    <w:rsid w:val="001152BF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361E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77824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244A9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25D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0AE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4126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4AD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666C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1C93"/>
    <w:rsid w:val="009832F6"/>
    <w:rsid w:val="00987634"/>
    <w:rsid w:val="009937F3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03E88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2EBC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23D8"/>
    <w:rsid w:val="00CB45FC"/>
    <w:rsid w:val="00CC4D68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3804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0C0D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695E"/>
    <w:rsid w:val="00EE70C2"/>
    <w:rsid w:val="00EF57C5"/>
    <w:rsid w:val="00EF7122"/>
    <w:rsid w:val="00F0138E"/>
    <w:rsid w:val="00F20052"/>
    <w:rsid w:val="00F206B1"/>
    <w:rsid w:val="00F224C7"/>
    <w:rsid w:val="00F22AF1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4EDD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4010AE"/>
    <w:pPr>
      <w:suppressAutoHyphens/>
      <w:ind w:left="720"/>
      <w:contextualSpacing/>
    </w:pPr>
    <w:rPr>
      <w:rFonts w:eastAsia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4010AE"/>
    <w:pPr>
      <w:suppressAutoHyphens/>
      <w:ind w:left="720"/>
      <w:contextualSpacing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240224B1C02430795957BB3608043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78E221-52A9-4987-B667-93B2136E2818}"/>
      </w:docPartPr>
      <w:docPartBody>
        <w:p w:rsidR="00986D07" w:rsidRDefault="00457C0A" w:rsidP="00457C0A">
          <w:pPr>
            <w:pStyle w:val="1240224B1C02430795957BB360804376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87DA9B610764B4F8194AA911DCC4B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3064B4-834F-4A1C-91F0-C13FA51D1D2C}"/>
      </w:docPartPr>
      <w:docPartBody>
        <w:p w:rsidR="00986D07" w:rsidRDefault="00457C0A" w:rsidP="00457C0A">
          <w:pPr>
            <w:pStyle w:val="087DA9B610764B4F8194AA911DCC4BA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3BE3521B2141F1AD679BCE8BF7C9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F5DD2D-F0BE-4F34-8189-A922BC07C136}"/>
      </w:docPartPr>
      <w:docPartBody>
        <w:p w:rsidR="00986D07" w:rsidRDefault="00457C0A" w:rsidP="00457C0A">
          <w:pPr>
            <w:pStyle w:val="E73BE3521B2141F1AD679BCE8BF7C9D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0F4D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57C0A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86D07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D962EE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7C0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40224B1C02430795957BB360804376">
    <w:name w:val="1240224B1C02430795957BB360804376"/>
    <w:rsid w:val="00457C0A"/>
    <w:pPr>
      <w:spacing w:after="200" w:line="276" w:lineRule="auto"/>
    </w:pPr>
  </w:style>
  <w:style w:type="paragraph" w:customStyle="1" w:styleId="087DA9B610764B4F8194AA911DCC4BAC">
    <w:name w:val="087DA9B610764B4F8194AA911DCC4BAC"/>
    <w:rsid w:val="00457C0A"/>
    <w:pPr>
      <w:spacing w:after="200" w:line="276" w:lineRule="auto"/>
    </w:pPr>
  </w:style>
  <w:style w:type="paragraph" w:customStyle="1" w:styleId="E73BE3521B2141F1AD679BCE8BF7C9D0">
    <w:name w:val="E73BE3521B2141F1AD679BCE8BF7C9D0"/>
    <w:rsid w:val="00457C0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7C0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40224B1C02430795957BB360804376">
    <w:name w:val="1240224B1C02430795957BB360804376"/>
    <w:rsid w:val="00457C0A"/>
    <w:pPr>
      <w:spacing w:after="200" w:line="276" w:lineRule="auto"/>
    </w:pPr>
  </w:style>
  <w:style w:type="paragraph" w:customStyle="1" w:styleId="087DA9B610764B4F8194AA911DCC4BAC">
    <w:name w:val="087DA9B610764B4F8194AA911DCC4BAC"/>
    <w:rsid w:val="00457C0A"/>
    <w:pPr>
      <w:spacing w:after="200" w:line="276" w:lineRule="auto"/>
    </w:pPr>
  </w:style>
  <w:style w:type="paragraph" w:customStyle="1" w:styleId="E73BE3521B2141F1AD679BCE8BF7C9D0">
    <w:name w:val="E73BE3521B2141F1AD679BCE8BF7C9D0"/>
    <w:rsid w:val="00457C0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A96A-33C8-4BBC-A511-BC600608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9</cp:revision>
  <cp:lastPrinted>2017-02-14T06:12:00Z</cp:lastPrinted>
  <dcterms:created xsi:type="dcterms:W3CDTF">2019-04-02T10:07:00Z</dcterms:created>
  <dcterms:modified xsi:type="dcterms:W3CDTF">2019-04-02T10:19:00Z</dcterms:modified>
</cp:coreProperties>
</file>